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ook w:val="04A0"/>
      </w:tblPr>
      <w:tblGrid>
        <w:gridCol w:w="6096"/>
        <w:gridCol w:w="4252"/>
      </w:tblGrid>
      <w:tr w:rsidR="006B245E" w:rsidRPr="006B245E" w:rsidTr="006B245E">
        <w:tc>
          <w:tcPr>
            <w:tcW w:w="6096" w:type="dxa"/>
          </w:tcPr>
          <w:p w:rsidR="006B245E" w:rsidRDefault="00443119" w:rsidP="006B24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3661891</wp:posOffset>
                  </wp:positionH>
                  <wp:positionV relativeFrom="paragraph">
                    <wp:posOffset>-36350</wp:posOffset>
                  </wp:positionV>
                  <wp:extent cx="1576550" cy="1565190"/>
                  <wp:effectExtent l="19050" t="0" r="4600" b="0"/>
                  <wp:wrapNone/>
                  <wp:docPr id="2" name="Рисунок 1" descr="F:\печать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273" t="46765" r="69342" b="39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550" cy="156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245E" w:rsidRPr="006B245E">
              <w:rPr>
                <w:rFonts w:ascii="Times New Roman" w:hAnsi="Times New Roman" w:cs="Times New Roman"/>
                <w:b/>
              </w:rPr>
              <w:t>Принято</w:t>
            </w:r>
            <w:r w:rsidR="006B245E" w:rsidRPr="006B245E">
              <w:rPr>
                <w:rFonts w:ascii="Times New Roman" w:hAnsi="Times New Roman" w:cs="Times New Roman"/>
              </w:rPr>
              <w:t xml:space="preserve"> на </w:t>
            </w:r>
            <w:r w:rsidR="00FA780A">
              <w:rPr>
                <w:rFonts w:ascii="Times New Roman" w:hAnsi="Times New Roman" w:cs="Times New Roman"/>
              </w:rPr>
              <w:t>Педагогическом совете</w:t>
            </w:r>
            <w:r w:rsidR="006B245E" w:rsidRPr="006B245E">
              <w:rPr>
                <w:rFonts w:ascii="Times New Roman" w:hAnsi="Times New Roman" w:cs="Times New Roman"/>
              </w:rPr>
              <w:t xml:space="preserve">  </w:t>
            </w:r>
          </w:p>
          <w:p w:rsidR="006B245E" w:rsidRDefault="00A31D7E" w:rsidP="006B24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  <w:r w:rsidR="006B245E" w:rsidRPr="006B245E">
              <w:rPr>
                <w:rFonts w:ascii="Times New Roman" w:hAnsi="Times New Roman" w:cs="Times New Roman"/>
              </w:rPr>
              <w:t xml:space="preserve">  ДЮСШ  Карасукского района </w:t>
            </w:r>
          </w:p>
          <w:p w:rsidR="006B245E" w:rsidRPr="006B245E" w:rsidRDefault="006B245E" w:rsidP="006B245E">
            <w:pPr>
              <w:pStyle w:val="a7"/>
              <w:rPr>
                <w:rFonts w:ascii="Times New Roman" w:hAnsi="Times New Roman" w:cs="Times New Roman"/>
              </w:rPr>
            </w:pPr>
            <w:r w:rsidRPr="006B245E">
              <w:rPr>
                <w:rFonts w:ascii="Times New Roman" w:hAnsi="Times New Roman" w:cs="Times New Roman"/>
              </w:rPr>
              <w:t xml:space="preserve">Новосибирской области </w:t>
            </w:r>
          </w:p>
          <w:p w:rsidR="006B245E" w:rsidRPr="006B245E" w:rsidRDefault="006B245E" w:rsidP="006B245E">
            <w:pPr>
              <w:pStyle w:val="a7"/>
              <w:rPr>
                <w:rFonts w:ascii="Times New Roman" w:hAnsi="Times New Roman" w:cs="Times New Roman"/>
              </w:rPr>
            </w:pPr>
            <w:r w:rsidRPr="006B245E">
              <w:rPr>
                <w:rFonts w:ascii="Times New Roman" w:hAnsi="Times New Roman" w:cs="Times New Roman"/>
              </w:rPr>
              <w:t>Протокол</w:t>
            </w:r>
            <w:r w:rsidR="00A31D7E">
              <w:rPr>
                <w:rFonts w:ascii="Times New Roman" w:hAnsi="Times New Roman" w:cs="Times New Roman"/>
              </w:rPr>
              <w:t xml:space="preserve"> № 1от  «15» января</w:t>
            </w:r>
            <w:r w:rsidR="007E2229">
              <w:rPr>
                <w:rFonts w:ascii="Times New Roman" w:hAnsi="Times New Roman" w:cs="Times New Roman"/>
              </w:rPr>
              <w:t xml:space="preserve">  </w:t>
            </w:r>
            <w:r w:rsidRPr="006B245E">
              <w:rPr>
                <w:rFonts w:ascii="Times New Roman" w:hAnsi="Times New Roman" w:cs="Times New Roman"/>
              </w:rPr>
              <w:t>201</w:t>
            </w:r>
            <w:r w:rsidR="00A31D7E">
              <w:rPr>
                <w:rFonts w:ascii="Times New Roman" w:hAnsi="Times New Roman" w:cs="Times New Roman"/>
              </w:rPr>
              <w:t>6</w:t>
            </w:r>
            <w:r w:rsidRPr="006B245E">
              <w:rPr>
                <w:rFonts w:ascii="Times New Roman" w:hAnsi="Times New Roman" w:cs="Times New Roman"/>
              </w:rPr>
              <w:t>г.</w:t>
            </w:r>
          </w:p>
          <w:p w:rsidR="006B245E" w:rsidRPr="006B245E" w:rsidRDefault="006B245E" w:rsidP="00FA78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B245E" w:rsidRPr="006B245E" w:rsidRDefault="006B245E" w:rsidP="006B245E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6B245E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A31D7E" w:rsidRDefault="00A31D7E" w:rsidP="006B24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</w:t>
            </w:r>
            <w:r w:rsidR="006B245E" w:rsidRPr="006B245E">
              <w:rPr>
                <w:rFonts w:ascii="Times New Roman" w:hAnsi="Times New Roman" w:cs="Times New Roman"/>
              </w:rPr>
              <w:t xml:space="preserve">  ДЮСШ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Карасукского района </w:t>
            </w:r>
          </w:p>
          <w:p w:rsidR="006B245E" w:rsidRPr="006B245E" w:rsidRDefault="00A31D7E" w:rsidP="006B24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Новосибирской области</w:t>
            </w:r>
            <w:r w:rsidR="006B245E" w:rsidRPr="006B245E">
              <w:rPr>
                <w:rFonts w:ascii="Times New Roman" w:hAnsi="Times New Roman" w:cs="Times New Roman"/>
              </w:rPr>
              <w:t xml:space="preserve">                                                                           ______________ А.П.Обухов  </w:t>
            </w:r>
          </w:p>
          <w:p w:rsidR="006B245E" w:rsidRPr="006B245E" w:rsidRDefault="006B245E" w:rsidP="006B24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1D7E">
              <w:rPr>
                <w:rFonts w:ascii="Times New Roman" w:hAnsi="Times New Roman" w:cs="Times New Roman"/>
              </w:rPr>
              <w:t>Приказ № 10</w:t>
            </w:r>
            <w:r w:rsidR="008A412E">
              <w:rPr>
                <w:rFonts w:ascii="Times New Roman" w:hAnsi="Times New Roman" w:cs="Times New Roman"/>
              </w:rPr>
              <w:t>/1</w:t>
            </w:r>
            <w:r w:rsidRPr="006B245E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A31D7E">
              <w:rPr>
                <w:rFonts w:ascii="Times New Roman" w:hAnsi="Times New Roman" w:cs="Times New Roman"/>
              </w:rPr>
              <w:t xml:space="preserve">                     от «15»января 2016</w:t>
            </w:r>
            <w:r w:rsidRPr="006B245E">
              <w:rPr>
                <w:rFonts w:ascii="Times New Roman" w:hAnsi="Times New Roman" w:cs="Times New Roman"/>
              </w:rPr>
              <w:t>г.</w:t>
            </w:r>
          </w:p>
          <w:p w:rsidR="006B245E" w:rsidRPr="006B245E" w:rsidRDefault="006B245E" w:rsidP="006B245E">
            <w:pPr>
              <w:pStyle w:val="a7"/>
              <w:rPr>
                <w:rFonts w:ascii="Times New Roman" w:hAnsi="Times New Roman" w:cs="Times New Roman"/>
              </w:rPr>
            </w:pPr>
            <w:r w:rsidRPr="006B245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</w:p>
          <w:p w:rsidR="006B245E" w:rsidRPr="006B245E" w:rsidRDefault="006B245E" w:rsidP="006B245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6B245E" w:rsidRPr="006B245E" w:rsidRDefault="006B245E" w:rsidP="006B245E">
      <w:pPr>
        <w:rPr>
          <w:rFonts w:ascii="Times New Roman" w:hAnsi="Times New Roman" w:cs="Times New Roman"/>
          <w:sz w:val="28"/>
          <w:szCs w:val="28"/>
        </w:rPr>
      </w:pPr>
    </w:p>
    <w:p w:rsidR="006B245E" w:rsidRDefault="006B245E" w:rsidP="006B2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45E" w:rsidRDefault="006B245E" w:rsidP="006B2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45E" w:rsidRDefault="006B245E" w:rsidP="006B2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90" w:rsidRDefault="00DE3A90" w:rsidP="006B2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90" w:rsidRDefault="00DE3A90" w:rsidP="006B2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90" w:rsidRPr="006B245E" w:rsidRDefault="00DE3A90" w:rsidP="006B2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45E" w:rsidRPr="006B245E" w:rsidRDefault="006B245E" w:rsidP="006B245E">
      <w:pPr>
        <w:pStyle w:val="a7"/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 w:rsidRPr="006B245E"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 w:rsidRPr="006B245E">
        <w:rPr>
          <w:rFonts w:ascii="Times New Roman" w:eastAsia="Times New Roman" w:hAnsi="Times New Roman" w:cs="Times New Roman"/>
          <w:b/>
          <w:sz w:val="48"/>
          <w:szCs w:val="48"/>
        </w:rPr>
        <w:t> О Л О Ж Е Н И Е</w:t>
      </w:r>
    </w:p>
    <w:p w:rsidR="006B245E" w:rsidRPr="006B245E" w:rsidRDefault="006B245E" w:rsidP="006B245E">
      <w:pPr>
        <w:pStyle w:val="a7"/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Pr="001F1E80" w:rsidRDefault="006B245E" w:rsidP="006B245E">
      <w:pPr>
        <w:pStyle w:val="a7"/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80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методическом совете </w:t>
      </w:r>
    </w:p>
    <w:p w:rsidR="006B245E" w:rsidRP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DE3A90" w:rsidRDefault="00DE3A90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P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A31D7E" w:rsidRDefault="00A31D7E" w:rsidP="006B245E">
      <w:pPr>
        <w:pStyle w:val="a7"/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45E" w:rsidRPr="001F1E80" w:rsidRDefault="006B245E" w:rsidP="006B245E">
      <w:pPr>
        <w:pStyle w:val="a7"/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СОДЕРЖАНИЕ: </w:t>
      </w: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3E17A2" w:rsidRDefault="003E17A2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P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1. Общие положения.</w:t>
      </w:r>
    </w:p>
    <w:p w:rsidR="006B245E" w:rsidRP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br/>
        <w:t>II. Цель и задачи деятельности методического совета.</w:t>
      </w:r>
    </w:p>
    <w:p w:rsidR="006B245E" w:rsidRP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br/>
        <w:t>III. Порядок создания и упразднения методического совета.</w:t>
      </w:r>
    </w:p>
    <w:p w:rsidR="006B245E" w:rsidRP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245E" w:rsidRP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IV. Организация и содержание деятельности методического совета.</w:t>
      </w:r>
    </w:p>
    <w:p w:rsidR="006B245E" w:rsidRP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br/>
        <w:t>V. Функции методического совета.</w:t>
      </w:r>
    </w:p>
    <w:p w:rsidR="006B245E" w:rsidRP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br/>
        <w:t>VI. Структура и организация деятельности методического совета.</w:t>
      </w:r>
    </w:p>
    <w:p w:rsidR="006B245E" w:rsidRP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br/>
        <w:t>VII. Планирование деятельности методического совета.</w:t>
      </w:r>
    </w:p>
    <w:p w:rsidR="006B245E" w:rsidRP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br/>
        <w:t>VIII. </w:t>
      </w:r>
      <w:proofErr w:type="gramStart"/>
      <w:r w:rsidRPr="006B24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245E">
        <w:rPr>
          <w:rFonts w:ascii="Times New Roman" w:eastAsia="Times New Roman" w:hAnsi="Times New Roman" w:cs="Times New Roman"/>
          <w:sz w:val="28"/>
          <w:szCs w:val="28"/>
        </w:rPr>
        <w:t> деятельностью методического совета. </w:t>
      </w:r>
    </w:p>
    <w:p w:rsidR="006B245E" w:rsidRP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br/>
        <w:t>IX. Документальное обеспечение. </w:t>
      </w:r>
    </w:p>
    <w:p w:rsidR="006B245E" w:rsidRP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br/>
        <w:t>X. Права и обязанности членов методического совета.</w:t>
      </w: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Pr="006B245E" w:rsidRDefault="006B245E" w:rsidP="006B245E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Pr="006B245E" w:rsidRDefault="006B245E" w:rsidP="001F1E80">
      <w:pPr>
        <w:pStyle w:val="a7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B245E" w:rsidRPr="006B245E" w:rsidRDefault="001F1E80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     </w:t>
      </w:r>
      <w:r w:rsidR="006B245E" w:rsidRPr="006B245E">
        <w:rPr>
          <w:rFonts w:ascii="Times New Roman" w:eastAsia="Times New Roman" w:hAnsi="Times New Roman" w:cs="Times New Roman"/>
          <w:sz w:val="28"/>
          <w:szCs w:val="28"/>
        </w:rPr>
        <w:t>1.1. Методический совет - коллективный профессиональный, экспертно-консультативный орган, объединяющий на добровольной основе педагогических работников, в целях осуществления методической деятельностью в ДЮСШ. Методический совет в своей деятельности руководствуется законами и нормативно-правовыми актами общегосударственного, отраслевого, регионального и учрежденческого уровней: Законом РФ «Об образовании», Законом РФ «О физической культуре и спорте»,  Конвенцией ООН о правах ребенка, Национальной доктриной образования в РФ, приказами, инструктивно-методическими письмами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управления образования</w:t>
      </w:r>
      <w:r w:rsidR="006B245E" w:rsidRPr="006B245E">
        <w:rPr>
          <w:rFonts w:ascii="Times New Roman" w:eastAsia="Times New Roman" w:hAnsi="Times New Roman" w:cs="Times New Roman"/>
          <w:sz w:val="28"/>
          <w:szCs w:val="28"/>
        </w:rPr>
        <w:t>, а также Уставом и локальными правовыми актами ДЮСШ.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1.2. Методический совет координирует работу методичес</w:t>
      </w:r>
      <w:r w:rsidR="001F1E80">
        <w:rPr>
          <w:rFonts w:ascii="Times New Roman" w:eastAsia="Times New Roman" w:hAnsi="Times New Roman" w:cs="Times New Roman"/>
          <w:sz w:val="28"/>
          <w:szCs w:val="28"/>
        </w:rPr>
        <w:t>кой службы ДЮСШ.</w:t>
      </w:r>
      <w:r w:rsidR="001F1E80">
        <w:rPr>
          <w:rFonts w:ascii="Times New Roman" w:eastAsia="Times New Roman" w:hAnsi="Times New Roman" w:cs="Times New Roman"/>
          <w:sz w:val="28"/>
          <w:szCs w:val="28"/>
        </w:rPr>
        <w:br/>
        <w:t>          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t>1.3. При методическом совете может создаваться экспертный совет, к компетенции которого относится: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Внутренняя экспертиза научно-методической, учебно-дидактической литературы, разработанной руководителями, методистами и другими п</w:t>
      </w:r>
      <w:r w:rsidR="001F1E80">
        <w:rPr>
          <w:rFonts w:ascii="Times New Roman" w:eastAsia="Times New Roman" w:hAnsi="Times New Roman" w:cs="Times New Roman"/>
          <w:sz w:val="28"/>
          <w:szCs w:val="28"/>
        </w:rPr>
        <w:t>едагогическими работниками ДЮСШ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Рекомендации к согласованию на методическом совете образовательных программ, основных документов ДЮСШ  (Концепции и Программы развития и др.);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Проведение экспертизы уровня профессиональной квалификации при аттестации педагогического персонала.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br/>
      </w:r>
      <w:r w:rsidRPr="006B245E">
        <w:rPr>
          <w:rFonts w:ascii="Times New Roman" w:eastAsia="Times New Roman" w:hAnsi="Times New Roman" w:cs="Times New Roman"/>
          <w:b/>
          <w:sz w:val="28"/>
          <w:szCs w:val="28"/>
        </w:rPr>
        <w:t>II. Цель и задачи деятельности методического совета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2.1. Цели деятельности методического совета: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Реализация Программы и Концепции развития ДЮСШ, системы воспитания в системе дополнительного образования детей, обеспечивающего развитие личности ребенка как высокообразованного человека культуры;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Обеспечение гибкого и оперативного руководства методической службой в ДЮСШ;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Повышение теоретического уровня и педагогической квалификации руководства и педагогических кадров.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2.2. Задачи методического совета:</w:t>
      </w:r>
    </w:p>
    <w:p w:rsidR="00FA780A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Реализация государственной политики в системе дополнительного образования детей;          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Определение приоритетных направлений методической и исследовательской работы педагогов, подготовка рекомендаций по их совершенствованию;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Координация деятельно</w:t>
      </w:r>
      <w:r w:rsidR="00FA780A">
        <w:rPr>
          <w:rFonts w:ascii="Times New Roman" w:eastAsia="Times New Roman" w:hAnsi="Times New Roman" w:cs="Times New Roman"/>
          <w:sz w:val="28"/>
          <w:szCs w:val="28"/>
        </w:rPr>
        <w:t xml:space="preserve">сти методической службы в ДЮСШ, 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t>направленной на развитие методического обеспечения образовательного процесса;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br/>
      </w:r>
      <w:r w:rsidR="00FA780A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t> • Организация инновационной деятельности, направленной на освоение современных методик, форм, средств и методов образования, новых педагогических технологий;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Внедрение в практику достижений педагогической науки и передового педагогического опыта инновационной деятельности;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Создание условий для использования в работе тренера-преподавателя ДЮСШ диагностических и обучающих методик;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Стимулирование инициативы педагогического коллектива к занятию опытно-экспертной, научно-исследовательской деятельностью, направленных на модернизацию и модификацию образ</w:t>
      </w:r>
      <w:r w:rsidR="001F1E80">
        <w:rPr>
          <w:rFonts w:ascii="Times New Roman" w:eastAsia="Times New Roman" w:hAnsi="Times New Roman" w:cs="Times New Roman"/>
          <w:sz w:val="28"/>
          <w:szCs w:val="28"/>
        </w:rPr>
        <w:t>овательного процесса;</w:t>
      </w:r>
      <w:r w:rsidR="001F1E80">
        <w:rPr>
          <w:rFonts w:ascii="Times New Roman" w:eastAsia="Times New Roman" w:hAnsi="Times New Roman" w:cs="Times New Roman"/>
          <w:sz w:val="28"/>
          <w:szCs w:val="28"/>
        </w:rPr>
        <w:br/>
        <w:t>         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t> • Организация консультативной помощи педагогическим работникам ДЮСШ</w:t>
      </w:r>
      <w:proofErr w:type="gramStart"/>
      <w:r w:rsidRPr="006B245E">
        <w:rPr>
          <w:rFonts w:ascii="Times New Roman" w:eastAsia="Times New Roman" w:hAnsi="Times New Roman" w:cs="Times New Roman"/>
          <w:sz w:val="28"/>
          <w:szCs w:val="28"/>
        </w:rPr>
        <w:t> ;</w:t>
      </w:r>
      <w:proofErr w:type="gramEnd"/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Участие в аттестации педагогических работников;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Оказание помощи в профессиональном становлении молодых специалистов;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Повышение профессионально квалификации педагогических кадров.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br/>
      </w:r>
      <w:r w:rsidRPr="006B245E">
        <w:rPr>
          <w:rFonts w:ascii="Times New Roman" w:eastAsia="Times New Roman" w:hAnsi="Times New Roman" w:cs="Times New Roman"/>
          <w:b/>
          <w:sz w:val="28"/>
          <w:szCs w:val="28"/>
        </w:rPr>
        <w:t>III. Порядок создания и упразднения методического совета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      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6B245E">
        <w:rPr>
          <w:rFonts w:ascii="Times New Roman" w:eastAsia="Times New Roman" w:hAnsi="Times New Roman" w:cs="Times New Roman"/>
          <w:sz w:val="28"/>
          <w:szCs w:val="28"/>
        </w:rPr>
        <w:t>Методический совет избирается на заседании Педагогического совета ДЮСШ  из числа наиболее опытных в научно-методическом отношении педагогических работников, которые имеют наиболее высокие квалификационные категории, добились высоких практических и методических результатов в своей основной педагогической деятельности, представляют в методическом совете различные методические объединения и направления деятельности системы дополнительного образования детей.</w:t>
      </w:r>
      <w:proofErr w:type="gramEnd"/>
    </w:p>
    <w:p w:rsid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 xml:space="preserve">3.2. Методический совет создается в количественном составе, определенном педагогическим советом. Новый состав методического совета при необходимости избирается открытым голосованием абсолютным большинством голосов членов педагогического совета, участвующих в заседании, после отчета председателя методического совета (или его заместителя) </w:t>
      </w:r>
      <w:r>
        <w:rPr>
          <w:rFonts w:ascii="Times New Roman" w:eastAsia="Times New Roman" w:hAnsi="Times New Roman" w:cs="Times New Roman"/>
          <w:sz w:val="28"/>
          <w:szCs w:val="28"/>
        </w:rPr>
        <w:t>прежнего состава.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 xml:space="preserve">3.3. Методический совет может быть упразднен или распущен только после внесения соответствующих изменений в действующие </w:t>
      </w:r>
      <w:r w:rsidR="00FA780A">
        <w:rPr>
          <w:rFonts w:ascii="Times New Roman" w:eastAsia="Times New Roman" w:hAnsi="Times New Roman" w:cs="Times New Roman"/>
          <w:sz w:val="28"/>
          <w:szCs w:val="28"/>
        </w:rPr>
        <w:t>нормативные документы   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t>ДЮСШ.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br/>
      </w:r>
      <w:r w:rsidRPr="006B245E">
        <w:rPr>
          <w:rFonts w:ascii="Times New Roman" w:eastAsia="Times New Roman" w:hAnsi="Times New Roman" w:cs="Times New Roman"/>
          <w:sz w:val="28"/>
          <w:szCs w:val="28"/>
        </w:rPr>
        <w:br/>
      </w:r>
      <w:r w:rsidR="001F1E8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6B245E">
        <w:rPr>
          <w:rFonts w:ascii="Times New Roman" w:eastAsia="Times New Roman" w:hAnsi="Times New Roman" w:cs="Times New Roman"/>
          <w:b/>
          <w:sz w:val="28"/>
          <w:szCs w:val="28"/>
        </w:rPr>
        <w:t>IV. Организация и содержание деятельности методического совета</w:t>
      </w:r>
    </w:p>
    <w:p w:rsidR="006B245E" w:rsidRPr="006B245E" w:rsidRDefault="001F1E80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     </w:t>
      </w:r>
      <w:r w:rsidR="006B245E" w:rsidRPr="006B245E">
        <w:rPr>
          <w:rFonts w:ascii="Times New Roman" w:eastAsia="Times New Roman" w:hAnsi="Times New Roman" w:cs="Times New Roman"/>
          <w:sz w:val="28"/>
          <w:szCs w:val="28"/>
        </w:rPr>
        <w:t>4.1. На своем первом заседании члены методического совета избирают председателя, заместителя председателя и секретаря методического совета; назначение председателя методического совета утверждается приказом дире</w:t>
      </w:r>
      <w:r>
        <w:rPr>
          <w:rFonts w:ascii="Times New Roman" w:eastAsia="Times New Roman" w:hAnsi="Times New Roman" w:cs="Times New Roman"/>
          <w:sz w:val="28"/>
          <w:szCs w:val="28"/>
        </w:rPr>
        <w:t>ктор</w:t>
      </w:r>
      <w:r w:rsidR="00FA780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      ДЮСШ;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   </w:t>
      </w:r>
      <w:r w:rsidR="006B245E" w:rsidRPr="006B245E">
        <w:rPr>
          <w:rFonts w:ascii="Times New Roman" w:eastAsia="Times New Roman" w:hAnsi="Times New Roman" w:cs="Times New Roman"/>
          <w:sz w:val="28"/>
          <w:szCs w:val="28"/>
        </w:rPr>
        <w:t>4.2. Свои заседания и практическую работу члены методического совета строят на основании текущих и перспективных планов (на полугодие или учебный год).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lastRenderedPageBreak/>
        <w:t>4.3. Содержание деятельности методического совета определяется в соответствии со стратегическими целями и задачами развития методической службы ДЮСШ</w:t>
      </w:r>
      <w:proofErr w:type="gramStart"/>
      <w:r w:rsidRPr="006B245E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 Деятельность организуется по следующим целевым направлениям: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Обновление образовательн</w:t>
      </w:r>
      <w:r w:rsidR="00FA780A">
        <w:rPr>
          <w:rFonts w:ascii="Times New Roman" w:eastAsia="Times New Roman" w:hAnsi="Times New Roman" w:cs="Times New Roman"/>
          <w:sz w:val="28"/>
          <w:szCs w:val="28"/>
        </w:rPr>
        <w:t>о-воспитательного процесса ДЮСШ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t>перспективы его развития (разработка и обновление содержания, апробация современных педагогических технологий и т.д.);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Стимуляция инновационной и экспериментальной работы педагогического коллектива, развитие перспективных линий научно-методической и социально-педагогической деятельности (организация общего руководства методической, научно-экспериментальной деятельностью в ДЮСШ, экспериментов по поиску и внедрению новых педагогических технологий, выработка и согласование подходов к организации, осуществлению и оценке инновационной деятельности);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Руководство работой творческих групп и временных научно-исследовательских коллективов;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Систематический анализ результатов образовательной деятельности по всем образовательным областям;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Рассмотрение и оценка сквозных интегрированных программ;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Подготовка и обсуждение материалов по повышению квалификации и квалификационных разрядов педагогов ДЮСШ;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Обсуждение методики проведения занятий в объединениях различной направленности;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Взаимное посещение занятий в целях обмена опытом;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Участие в разработке положений о проведении организационно-массовых спортивных мероприятий;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Выдвижение лучших педагогов для участия в районных, общегородских конкурсах педагогического мастерства;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Осуществление контроля и оказание поддержки в апробации инновационных образовательных программ и реализации новых педагогических технологий;</w:t>
      </w:r>
    </w:p>
    <w:p w:rsidR="001F1E80" w:rsidRDefault="006B245E" w:rsidP="001F1E80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Обобщение и распространение педагогического опыта творчески работающих педагогов дополнительного образования, планирование и организация работы временных творческих мастерских по проблемам изучения педагогического опыта; анализ и рекомендация к печати методических разработок, рекомендаций, образовательных программ и другой методической продукции.</w:t>
      </w:r>
    </w:p>
    <w:p w:rsidR="006B245E" w:rsidRPr="006B245E" w:rsidRDefault="006B245E" w:rsidP="001F1E80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4.4. Методический совет разрабатывает рекомендации об основных направлениях и путях реализации проекта Программы развития.</w:t>
      </w:r>
    </w:p>
    <w:p w:rsid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4.5. Оказывает методическую помощь при проведении семинаров, конференций, практикумов и т.д.</w:t>
      </w:r>
    </w:p>
    <w:p w:rsidR="001F1E80" w:rsidRDefault="001F1E80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E80" w:rsidRDefault="001F1E80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E80" w:rsidRDefault="001F1E80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E80" w:rsidRPr="006B245E" w:rsidRDefault="001F1E80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45E" w:rsidRPr="001F1E80" w:rsidRDefault="001F1E80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 Функции методического совета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5.1. Указанные направления реализуются благодаря следующим функциям метод</w:t>
      </w:r>
      <w:r w:rsidR="001F1E80">
        <w:rPr>
          <w:rFonts w:ascii="Times New Roman" w:eastAsia="Times New Roman" w:hAnsi="Times New Roman" w:cs="Times New Roman"/>
          <w:sz w:val="28"/>
          <w:szCs w:val="28"/>
        </w:rPr>
        <w:t>ического совета:</w:t>
      </w:r>
      <w:r w:rsidR="001F1E80">
        <w:rPr>
          <w:rFonts w:ascii="Times New Roman" w:eastAsia="Times New Roman" w:hAnsi="Times New Roman" w:cs="Times New Roman"/>
          <w:sz w:val="28"/>
          <w:szCs w:val="28"/>
        </w:rPr>
        <w:br/>
        <w:t>           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t>• Взаимодействие с методическими объединениями: рецензирует, анализирует и утверждает представляемые ими методические материалы (программы, разработки, рекомендации и т.д.), оценивает их научно-методический уровень, готовит и представляет в аттестационную комиссию научно-методические заключения по итогам работы на высшую , 1-ю, 2-ю квалификаци</w:t>
      </w:r>
      <w:r w:rsidR="001F1E80">
        <w:rPr>
          <w:rFonts w:ascii="Times New Roman" w:eastAsia="Times New Roman" w:hAnsi="Times New Roman" w:cs="Times New Roman"/>
          <w:sz w:val="28"/>
          <w:szCs w:val="28"/>
        </w:rPr>
        <w:t>онную категорию;</w:t>
      </w:r>
      <w:r w:rsidR="001F1E80">
        <w:rPr>
          <w:rFonts w:ascii="Times New Roman" w:eastAsia="Times New Roman" w:hAnsi="Times New Roman" w:cs="Times New Roman"/>
          <w:sz w:val="28"/>
          <w:szCs w:val="28"/>
        </w:rPr>
        <w:br/>
        <w:t>            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t>• </w:t>
      </w:r>
      <w:proofErr w:type="gramStart"/>
      <w:r w:rsidRPr="006B245E">
        <w:rPr>
          <w:rFonts w:ascii="Times New Roman" w:eastAsia="Times New Roman" w:hAnsi="Times New Roman" w:cs="Times New Roman"/>
          <w:sz w:val="28"/>
          <w:szCs w:val="28"/>
        </w:rPr>
        <w:t>Осуществляет выбор базисных учебных программ, определяет перспективы широкой апробации и внедрения индивидуально-авторских программ, готовит проекты документов для Педагогического совета по содержанию образовательной деятельности творческих объединений, спортивных групп и т.д.;</w:t>
      </w:r>
      <w:proofErr w:type="gramEnd"/>
    </w:p>
    <w:p w:rsidR="006B245E" w:rsidRPr="006B245E" w:rsidRDefault="006B245E" w:rsidP="001F1E80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 • Рассматривает и дает заключения для администрации и Педагогического совета о планах экспериментальной и инновационной работы, о целесообразности апробации новаторских технологий, использования социальных и воспитательных инициатив;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Организует совместно с методическими объединениями углубленное изучение интересов и склонностей детей и подростков, уровня профессионального мастерства и психолого-педагогических затруднений тренеров-преподавателей ДЮСШ, участвует в создании полномасштабной системы педагогического мониторинга с целью управления образовательно-воспитательным процессом на диагностической основе;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оказывает практическую помощь тренерам-преподавателям, практическую помощь в соответствии с характером их запросов и потребностей;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обновляет и накапливает методический фонд;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совместно с администрацией вырабатывает решения о проведении научно-практических конференций, семинаров, выставок, готовят их и принимают в них непосредственное участие;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на основании заключений и рекомендаций методических объединений рассматривает вопрос о снижении или увеличении недельной учебной нагрузки тренеров-преподавателей с учетом количества и качества их работы, вносит предложения администрации ДЮСШ.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• ходатайствует перед администрацией ДЮСШ об установлении надбавок и доплат к ставкам и должностным оклада тренеров-преподавателей;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5.2. Содержание и организация работы методического совета могут быть заслушаны на заседаниях педагогического совета, рекомендации которого принимаются к исполнению членами методического совета.</w:t>
      </w:r>
    </w:p>
    <w:p w:rsidR="001F1E80" w:rsidRDefault="006B245E" w:rsidP="001F1E80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5.3. Работа методического совета утверждается и осуществляется в соответствии с годовым планом, который рассматривается на заседании.</w:t>
      </w:r>
    </w:p>
    <w:p w:rsidR="006B245E" w:rsidRPr="001F1E80" w:rsidRDefault="006B245E" w:rsidP="001F1E80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1F1E8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F1E80" w:rsidRPr="001F1E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1E80">
        <w:rPr>
          <w:rFonts w:ascii="Times New Roman" w:eastAsia="Times New Roman" w:hAnsi="Times New Roman" w:cs="Times New Roman"/>
          <w:b/>
          <w:sz w:val="28"/>
          <w:szCs w:val="28"/>
        </w:rPr>
        <w:t>VI. Структура и организация де</w:t>
      </w:r>
      <w:r w:rsidR="001F1E80" w:rsidRPr="001F1E80">
        <w:rPr>
          <w:rFonts w:ascii="Times New Roman" w:eastAsia="Times New Roman" w:hAnsi="Times New Roman" w:cs="Times New Roman"/>
          <w:b/>
          <w:sz w:val="28"/>
          <w:szCs w:val="28"/>
        </w:rPr>
        <w:t>ятельности методического совета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6.1. В состав мет</w:t>
      </w:r>
      <w:r w:rsidR="003E17A2">
        <w:rPr>
          <w:rFonts w:ascii="Times New Roman" w:eastAsia="Times New Roman" w:hAnsi="Times New Roman" w:cs="Times New Roman"/>
          <w:sz w:val="28"/>
          <w:szCs w:val="28"/>
        </w:rPr>
        <w:t xml:space="preserve">одического совета входят  инструкторы методисты 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t xml:space="preserve"> по видам спорта,</w:t>
      </w:r>
      <w:r w:rsidR="003E17A2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t xml:space="preserve"> опытные педагоги, директор, зам. директора.  Организация и состав методического совета утверждается директором ДЮСШ. Возглавляет методический совет председатель, который избирается или назначается.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6.2. В своей деятельности председатель методического совета подчиняется решениям методического и педагогического советов ДЮСШ.</w:t>
      </w:r>
    </w:p>
    <w:p w:rsidR="006B245E" w:rsidRPr="001F1E80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8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F1E80" w:rsidRPr="001F1E8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1F1E80">
        <w:rPr>
          <w:rFonts w:ascii="Times New Roman" w:eastAsia="Times New Roman" w:hAnsi="Times New Roman" w:cs="Times New Roman"/>
          <w:b/>
          <w:sz w:val="28"/>
          <w:szCs w:val="28"/>
        </w:rPr>
        <w:t>VII. Планирование де</w:t>
      </w:r>
      <w:r w:rsidR="001F1E80" w:rsidRPr="001F1E80">
        <w:rPr>
          <w:rFonts w:ascii="Times New Roman" w:eastAsia="Times New Roman" w:hAnsi="Times New Roman" w:cs="Times New Roman"/>
          <w:b/>
          <w:sz w:val="28"/>
          <w:szCs w:val="28"/>
        </w:rPr>
        <w:t>ятельности методического совета</w:t>
      </w:r>
    </w:p>
    <w:p w:rsidR="006B245E" w:rsidRPr="006B245E" w:rsidRDefault="001F1E80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     </w:t>
      </w:r>
      <w:r w:rsidR="006B245E" w:rsidRPr="006B245E">
        <w:rPr>
          <w:rFonts w:ascii="Times New Roman" w:eastAsia="Times New Roman" w:hAnsi="Times New Roman" w:cs="Times New Roman"/>
          <w:sz w:val="28"/>
          <w:szCs w:val="28"/>
        </w:rPr>
        <w:t>7.1. Периодичность заседаний методического совета определяется его членами, исходя из необходимости не реже 1 раз в квартал.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7.2. Методический совет рассматривает:- учебный план, положения, программы;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- рекомендации и предложения по совершенствованию системы учебно-тренировочных занятий,  экспертные заключения;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- проекты итоговых документов, семинаров, педсоветов, совещаний по проблемам;</w:t>
      </w:r>
    </w:p>
    <w:p w:rsidR="001F1E80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- планы повышения квалификации      педагогов.</w:t>
      </w:r>
    </w:p>
    <w:p w:rsidR="006B245E" w:rsidRPr="006B245E" w:rsidRDefault="001F1E80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245E" w:rsidRPr="006B245E">
        <w:rPr>
          <w:rFonts w:ascii="Times New Roman" w:eastAsia="Times New Roman" w:hAnsi="Times New Roman" w:cs="Times New Roman"/>
          <w:sz w:val="28"/>
          <w:szCs w:val="28"/>
        </w:rPr>
        <w:br/>
      </w:r>
      <w:r w:rsidRPr="001F1E8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B245E" w:rsidRPr="001F1E80">
        <w:rPr>
          <w:rFonts w:ascii="Times New Roman" w:eastAsia="Times New Roman" w:hAnsi="Times New Roman" w:cs="Times New Roman"/>
          <w:b/>
          <w:sz w:val="28"/>
          <w:szCs w:val="28"/>
        </w:rPr>
        <w:t>VIII. </w:t>
      </w:r>
      <w:proofErr w:type="gramStart"/>
      <w:r w:rsidR="006B245E" w:rsidRPr="001F1E80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="006B245E" w:rsidRPr="001F1E80">
        <w:rPr>
          <w:rFonts w:ascii="Times New Roman" w:eastAsia="Times New Roman" w:hAnsi="Times New Roman" w:cs="Times New Roman"/>
          <w:b/>
          <w:sz w:val="28"/>
          <w:szCs w:val="28"/>
        </w:rPr>
        <w:t> дея</w:t>
      </w:r>
      <w:r w:rsidRPr="001F1E80">
        <w:rPr>
          <w:rFonts w:ascii="Times New Roman" w:eastAsia="Times New Roman" w:hAnsi="Times New Roman" w:cs="Times New Roman"/>
          <w:b/>
          <w:sz w:val="28"/>
          <w:szCs w:val="28"/>
        </w:rPr>
        <w:t>тельностью методического совета</w:t>
      </w:r>
      <w:r w:rsidR="006B245E" w:rsidRPr="006B24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8.1. В своей деятельности методический совет подотчетен педагогическому совету ДЮСШ. </w:t>
      </w:r>
    </w:p>
    <w:p w:rsidR="001F1E80" w:rsidRDefault="006B245E" w:rsidP="001F1E80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8.2. </w:t>
      </w:r>
      <w:proofErr w:type="gramStart"/>
      <w:r w:rsidRPr="006B24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245E">
        <w:rPr>
          <w:rFonts w:ascii="Times New Roman" w:eastAsia="Times New Roman" w:hAnsi="Times New Roman" w:cs="Times New Roman"/>
          <w:sz w:val="28"/>
          <w:szCs w:val="28"/>
        </w:rPr>
        <w:t> деятельностью методического совета осуществляет директор в соответстви</w:t>
      </w:r>
      <w:r w:rsidR="003E17A2">
        <w:rPr>
          <w:rFonts w:ascii="Times New Roman" w:eastAsia="Times New Roman" w:hAnsi="Times New Roman" w:cs="Times New Roman"/>
          <w:sz w:val="28"/>
          <w:szCs w:val="28"/>
        </w:rPr>
        <w:t>и с планом методической работы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45E" w:rsidRDefault="006B245E" w:rsidP="001F1E80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br/>
      </w:r>
      <w:r w:rsidR="001F1E8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IX. Документальное обеспечение</w:t>
      </w:r>
    </w:p>
    <w:p w:rsidR="001F1E80" w:rsidRPr="001F1E80" w:rsidRDefault="001F1E80" w:rsidP="001F1E80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Деятельность Методического совета регулируется следующей документацией: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- план и отчет работы методического совета за учебный год и полугодие;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- текущие планы работы на месяц; 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- документы плановых мероприятий (положения, рекомендации);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- аналитические материалы текущего и итогового характера;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- должностные инструкции;</w:t>
      </w:r>
    </w:p>
    <w:p w:rsidR="001F1E80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-регламент        работы.         </w:t>
      </w:r>
    </w:p>
    <w:p w:rsidR="006B245E" w:rsidRDefault="006B245E" w:rsidP="003E17A2">
      <w:pPr>
        <w:pStyle w:val="a7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br/>
      </w:r>
      <w:r w:rsidR="001F1E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F1E80" w:rsidRPr="001F1E8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F1E80">
        <w:rPr>
          <w:rFonts w:ascii="Times New Roman" w:eastAsia="Times New Roman" w:hAnsi="Times New Roman" w:cs="Times New Roman"/>
          <w:b/>
          <w:sz w:val="28"/>
          <w:szCs w:val="28"/>
        </w:rPr>
        <w:t>X. Права и обязанно</w:t>
      </w:r>
      <w:r w:rsidR="001F1E80" w:rsidRPr="001F1E80">
        <w:rPr>
          <w:rFonts w:ascii="Times New Roman" w:eastAsia="Times New Roman" w:hAnsi="Times New Roman" w:cs="Times New Roman"/>
          <w:b/>
          <w:sz w:val="28"/>
          <w:szCs w:val="28"/>
        </w:rPr>
        <w:t>сти членов методического совета</w:t>
      </w:r>
    </w:p>
    <w:p w:rsidR="001F1E80" w:rsidRPr="001F1E80" w:rsidRDefault="001F1E80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10.1. Методический совет имеет право: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17A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B245E">
        <w:rPr>
          <w:rFonts w:ascii="Times New Roman" w:eastAsia="Times New Roman" w:hAnsi="Times New Roman" w:cs="Times New Roman"/>
          <w:sz w:val="28"/>
          <w:szCs w:val="28"/>
        </w:rPr>
        <w:t>участие в подборе и расстановке кадров;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lastRenderedPageBreak/>
        <w:t>- методическим работникам гарантируется право выбора методов и средств, необходимых для более эффективного обеспечения образовательного процесса в ДЮСШ;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- предоставлять обоснования для установления поощрений и наказаний;</w:t>
      </w:r>
    </w:p>
    <w:p w:rsidR="006B245E" w:rsidRPr="006B245E" w:rsidRDefault="001F1E80" w:rsidP="001F1E80">
      <w:pPr>
        <w:pStyle w:val="a7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B245E" w:rsidRPr="006B245E">
        <w:rPr>
          <w:rFonts w:ascii="Times New Roman" w:eastAsia="Times New Roman" w:hAnsi="Times New Roman" w:cs="Times New Roman"/>
          <w:sz w:val="28"/>
          <w:szCs w:val="28"/>
        </w:rPr>
        <w:t>10.2. Методический совет несет ответственность </w:t>
      </w:r>
      <w:proofErr w:type="gramStart"/>
      <w:r w:rsidR="006B245E" w:rsidRPr="006B245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6B245E" w:rsidRPr="006B24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- несоблюдение сотрудниками правил по технике безопасности;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- реализацию в полном объеме программ деятельности членов методического совета, методических объединений и т.д.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- реализацию не в полном объеме программно-методического обеспечения образовательного процесса в ДЮСШ;</w:t>
      </w:r>
    </w:p>
    <w:p w:rsidR="006B245E" w:rsidRPr="006B245E" w:rsidRDefault="006B245E" w:rsidP="006B245E">
      <w:pPr>
        <w:pStyle w:val="a7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- иное предусмотренное законодательством РФ, уставом ДЮСШ. </w:t>
      </w:r>
    </w:p>
    <w:p w:rsidR="006B245E" w:rsidRPr="006B245E" w:rsidRDefault="006B245E" w:rsidP="006B2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5E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6B245E" w:rsidRPr="006B245E" w:rsidSect="00C6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718C"/>
    <w:multiLevelType w:val="multilevel"/>
    <w:tmpl w:val="DC9E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B245E"/>
    <w:rsid w:val="000D0806"/>
    <w:rsid w:val="001F1E80"/>
    <w:rsid w:val="003E17A2"/>
    <w:rsid w:val="00443119"/>
    <w:rsid w:val="005B3BB3"/>
    <w:rsid w:val="006B245E"/>
    <w:rsid w:val="007E2229"/>
    <w:rsid w:val="008A412E"/>
    <w:rsid w:val="00901F01"/>
    <w:rsid w:val="00956EE1"/>
    <w:rsid w:val="009801B8"/>
    <w:rsid w:val="00A31D7E"/>
    <w:rsid w:val="00C66721"/>
    <w:rsid w:val="00D62CC0"/>
    <w:rsid w:val="00DE3A90"/>
    <w:rsid w:val="00E13734"/>
    <w:rsid w:val="00FA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45E"/>
  </w:style>
  <w:style w:type="character" w:customStyle="1" w:styleId="grame">
    <w:name w:val="grame"/>
    <w:basedOn w:val="a0"/>
    <w:rsid w:val="006B245E"/>
  </w:style>
  <w:style w:type="character" w:customStyle="1" w:styleId="spelle">
    <w:name w:val="spelle"/>
    <w:basedOn w:val="a0"/>
    <w:rsid w:val="006B245E"/>
  </w:style>
  <w:style w:type="paragraph" w:styleId="a3">
    <w:name w:val="Normal (Web)"/>
    <w:basedOn w:val="a"/>
    <w:uiPriority w:val="99"/>
    <w:unhideWhenUsed/>
    <w:rsid w:val="006B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245E"/>
    <w:rPr>
      <w:color w:val="0000FF"/>
      <w:u w:val="single"/>
    </w:rPr>
  </w:style>
  <w:style w:type="character" w:customStyle="1" w:styleId="ed-title">
    <w:name w:val="ed-title"/>
    <w:basedOn w:val="a0"/>
    <w:rsid w:val="006B245E"/>
  </w:style>
  <w:style w:type="character" w:customStyle="1" w:styleId="ed-value">
    <w:name w:val="ed-value"/>
    <w:basedOn w:val="a0"/>
    <w:rsid w:val="006B245E"/>
  </w:style>
  <w:style w:type="character" w:customStyle="1" w:styleId="ed-sep">
    <w:name w:val="ed-sep"/>
    <w:basedOn w:val="a0"/>
    <w:rsid w:val="006B245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24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B245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B24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B245E"/>
    <w:rPr>
      <w:rFonts w:ascii="Arial" w:eastAsia="Times New Roman" w:hAnsi="Arial" w:cs="Arial"/>
      <w:vanish/>
      <w:sz w:val="16"/>
      <w:szCs w:val="16"/>
    </w:rPr>
  </w:style>
  <w:style w:type="character" w:customStyle="1" w:styleId="pbcyuwm">
    <w:name w:val="pbc_yuwm"/>
    <w:basedOn w:val="a0"/>
    <w:rsid w:val="006B245E"/>
  </w:style>
  <w:style w:type="paragraph" w:styleId="a5">
    <w:name w:val="Balloon Text"/>
    <w:basedOn w:val="a"/>
    <w:link w:val="a6"/>
    <w:uiPriority w:val="99"/>
    <w:semiHidden/>
    <w:unhideWhenUsed/>
    <w:rsid w:val="006B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4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2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8F67-CB5C-4FA0-8897-DBFE57E5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2014-10-16T08:50:00Z</cp:lastPrinted>
  <dcterms:created xsi:type="dcterms:W3CDTF">2016-01-28T02:29:00Z</dcterms:created>
  <dcterms:modified xsi:type="dcterms:W3CDTF">2016-01-28T02:33:00Z</dcterms:modified>
</cp:coreProperties>
</file>